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54BB9" w14:textId="69DE7EC0" w:rsidR="00EA6AFD" w:rsidRDefault="003B02EB" w:rsidP="003B02EB">
      <w:pPr>
        <w:jc w:val="center"/>
        <w:rPr>
          <w:b/>
        </w:rPr>
      </w:pPr>
      <w:bookmarkStart w:id="0" w:name="_GoBack"/>
      <w:bookmarkEnd w:id="0"/>
      <w:r w:rsidRPr="003B02EB">
        <w:rPr>
          <w:b/>
        </w:rPr>
        <w:t xml:space="preserve">READING </w:t>
      </w:r>
      <w:r w:rsidR="00C51C19">
        <w:rPr>
          <w:b/>
        </w:rPr>
        <w:t>COMPREHENSION</w:t>
      </w:r>
      <w:r w:rsidR="004109A6">
        <w:rPr>
          <w:b/>
        </w:rPr>
        <w:t xml:space="preserve"> </w:t>
      </w:r>
      <w:r w:rsidRPr="003B02EB">
        <w:rPr>
          <w:b/>
        </w:rPr>
        <w:t>INSTRUCTION</w:t>
      </w:r>
      <w:r w:rsidRPr="003B02EB">
        <w:rPr>
          <w:rStyle w:val="FootnoteReference"/>
          <w:b/>
        </w:rPr>
        <w:footnoteReference w:id="1"/>
      </w:r>
    </w:p>
    <w:p w14:paraId="52D6C349" w14:textId="77777777" w:rsidR="003B02EB" w:rsidRDefault="003B02EB" w:rsidP="003B02EB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9"/>
        <w:gridCol w:w="3726"/>
        <w:gridCol w:w="3725"/>
        <w:gridCol w:w="3565"/>
      </w:tblGrid>
      <w:tr w:rsidR="00D8230B" w14:paraId="69F3BDB1" w14:textId="539B0B2F" w:rsidTr="00D8230B">
        <w:trPr>
          <w:trHeight w:val="359"/>
        </w:trPr>
        <w:tc>
          <w:tcPr>
            <w:tcW w:w="2839" w:type="dxa"/>
          </w:tcPr>
          <w:p w14:paraId="140EA183" w14:textId="77777777" w:rsidR="004750BE" w:rsidRDefault="004750BE" w:rsidP="003B02EB">
            <w:pPr>
              <w:jc w:val="center"/>
              <w:rPr>
                <w:b/>
              </w:rPr>
            </w:pPr>
          </w:p>
        </w:tc>
        <w:tc>
          <w:tcPr>
            <w:tcW w:w="3726" w:type="dxa"/>
          </w:tcPr>
          <w:p w14:paraId="7DF2E2CD" w14:textId="378F1533" w:rsidR="004750BE" w:rsidRDefault="00D8230B" w:rsidP="003B02E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725" w:type="dxa"/>
          </w:tcPr>
          <w:p w14:paraId="222327BE" w14:textId="5BECDC67" w:rsidR="004750BE" w:rsidRDefault="00D8230B" w:rsidP="00C51C1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65" w:type="dxa"/>
          </w:tcPr>
          <w:p w14:paraId="7E08DAFE" w14:textId="28D039FB" w:rsidR="004750BE" w:rsidRDefault="00D8230B" w:rsidP="00D8230B">
            <w:pPr>
              <w:ind w:right="-112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8230B" w14:paraId="707B229A" w14:textId="34C64912" w:rsidTr="00D8230B">
        <w:tc>
          <w:tcPr>
            <w:tcW w:w="2839" w:type="dxa"/>
          </w:tcPr>
          <w:p w14:paraId="46C12CCE" w14:textId="641021BE" w:rsidR="004750BE" w:rsidRDefault="004750BE" w:rsidP="00AB05E1">
            <w:pPr>
              <w:jc w:val="center"/>
              <w:rPr>
                <w:b/>
              </w:rPr>
            </w:pPr>
            <w:r>
              <w:rPr>
                <w:b/>
              </w:rPr>
              <w:t>Activating and using background knowledge</w:t>
            </w:r>
          </w:p>
        </w:tc>
        <w:tc>
          <w:tcPr>
            <w:tcW w:w="3726" w:type="dxa"/>
          </w:tcPr>
          <w:p w14:paraId="0B84609D" w14:textId="572C4896" w:rsidR="004750BE" w:rsidRPr="008F3E29" w:rsidRDefault="00D8230B" w:rsidP="00D8230B">
            <w:r>
              <w:t>Less than 50% of classrooms show teachers activating and using background knowledge</w:t>
            </w:r>
          </w:p>
        </w:tc>
        <w:tc>
          <w:tcPr>
            <w:tcW w:w="3725" w:type="dxa"/>
          </w:tcPr>
          <w:p w14:paraId="728B3DF1" w14:textId="1CB55434" w:rsidR="004750BE" w:rsidRDefault="00D8230B" w:rsidP="00C51C19">
            <w:r>
              <w:t>5</w:t>
            </w:r>
            <w:r w:rsidR="0010280A">
              <w:t xml:space="preserve">0% to </w:t>
            </w:r>
            <w:r>
              <w:t>75% of classrooms show teachers activating and using background knowledge</w:t>
            </w:r>
          </w:p>
        </w:tc>
        <w:tc>
          <w:tcPr>
            <w:tcW w:w="3565" w:type="dxa"/>
          </w:tcPr>
          <w:p w14:paraId="5B75DA60" w14:textId="117BAD3C" w:rsidR="00D8230B" w:rsidRDefault="00D8230B" w:rsidP="00D8230B">
            <w:pPr>
              <w:ind w:right="-112"/>
            </w:pPr>
            <w:r>
              <w:t xml:space="preserve">More than 75% of classrooms show teachers instructing students on activating and using background knowledge through:  </w:t>
            </w:r>
          </w:p>
          <w:p w14:paraId="5347699E" w14:textId="77777777" w:rsidR="00D8230B" w:rsidRDefault="00D8230B" w:rsidP="00D8230B">
            <w:pPr>
              <w:pStyle w:val="ListParagraph"/>
              <w:numPr>
                <w:ilvl w:val="0"/>
                <w:numId w:val="9"/>
              </w:numPr>
              <w:ind w:left="244" w:hanging="244"/>
            </w:pPr>
            <w:r>
              <w:t>Discussion</w:t>
            </w:r>
          </w:p>
          <w:p w14:paraId="75ABBCF2" w14:textId="77777777" w:rsidR="00D8230B" w:rsidRDefault="00D8230B" w:rsidP="00D8230B">
            <w:pPr>
              <w:pStyle w:val="ListParagraph"/>
              <w:numPr>
                <w:ilvl w:val="0"/>
                <w:numId w:val="9"/>
              </w:numPr>
              <w:ind w:left="244" w:hanging="244"/>
            </w:pPr>
            <w:r>
              <w:t>KWL chart</w:t>
            </w:r>
          </w:p>
          <w:p w14:paraId="587C74FE" w14:textId="77777777" w:rsidR="00D8230B" w:rsidRDefault="00D8230B" w:rsidP="00D8230B">
            <w:pPr>
              <w:pStyle w:val="ListParagraph"/>
              <w:numPr>
                <w:ilvl w:val="0"/>
                <w:numId w:val="9"/>
              </w:numPr>
              <w:ind w:left="244" w:hanging="244"/>
            </w:pPr>
            <w:r>
              <w:t>I-chart</w:t>
            </w:r>
          </w:p>
          <w:p w14:paraId="39A10F76" w14:textId="77777777" w:rsidR="00D8230B" w:rsidRDefault="00D8230B" w:rsidP="00D8230B">
            <w:pPr>
              <w:pStyle w:val="ListParagraph"/>
              <w:numPr>
                <w:ilvl w:val="0"/>
                <w:numId w:val="9"/>
              </w:numPr>
              <w:ind w:left="244" w:hanging="244"/>
            </w:pPr>
            <w:r>
              <w:t>Integrating information to existing knowledge</w:t>
            </w:r>
          </w:p>
          <w:p w14:paraId="35EE08B0" w14:textId="72DAFDE0" w:rsidR="00D8230B" w:rsidRDefault="00D8230B" w:rsidP="00D8230B">
            <w:pPr>
              <w:ind w:right="-112"/>
            </w:pPr>
            <w:r>
              <w:t>Transactional Strategy Instruction (TSI)</w:t>
            </w:r>
          </w:p>
        </w:tc>
      </w:tr>
      <w:tr w:rsidR="00D8230B" w14:paraId="519619BA" w14:textId="07D016EA" w:rsidTr="00D8230B">
        <w:tc>
          <w:tcPr>
            <w:tcW w:w="2839" w:type="dxa"/>
          </w:tcPr>
          <w:p w14:paraId="3EEB574B" w14:textId="378E12FA" w:rsidR="004750BE" w:rsidRDefault="004750BE" w:rsidP="003B02EB">
            <w:pPr>
              <w:jc w:val="center"/>
              <w:rPr>
                <w:b/>
              </w:rPr>
            </w:pPr>
            <w:r>
              <w:rPr>
                <w:b/>
              </w:rPr>
              <w:t>Generating and asking questions</w:t>
            </w:r>
          </w:p>
        </w:tc>
        <w:tc>
          <w:tcPr>
            <w:tcW w:w="3726" w:type="dxa"/>
          </w:tcPr>
          <w:p w14:paraId="438DECB2" w14:textId="4937C3D8" w:rsidR="00D8230B" w:rsidRDefault="00D8230B" w:rsidP="00D8230B">
            <w:pPr>
              <w:ind w:right="-112"/>
            </w:pPr>
            <w:r>
              <w:t>Less than 50% of classrooms have evidence that teachers are teaching students how to generate and ask questions before, after and during reading</w:t>
            </w:r>
          </w:p>
          <w:p w14:paraId="3EA4C13D" w14:textId="2187A477" w:rsidR="004750BE" w:rsidRPr="008F3E29" w:rsidRDefault="004750BE" w:rsidP="00D8230B"/>
        </w:tc>
        <w:tc>
          <w:tcPr>
            <w:tcW w:w="3725" w:type="dxa"/>
          </w:tcPr>
          <w:p w14:paraId="3C29BF1D" w14:textId="46C13DB4" w:rsidR="00D8230B" w:rsidRDefault="0010280A" w:rsidP="00D8230B">
            <w:pPr>
              <w:ind w:right="-112"/>
            </w:pPr>
            <w:r>
              <w:t>50% to</w:t>
            </w:r>
            <w:r w:rsidR="00D8230B">
              <w:t xml:space="preserve"> 75% of classrooms have evidence that teachers are teaching students how to generate and ask questions before, after and during reading </w:t>
            </w:r>
          </w:p>
          <w:p w14:paraId="0301BF01" w14:textId="36BE4354" w:rsidR="004750BE" w:rsidRDefault="004750BE" w:rsidP="00C51C19"/>
        </w:tc>
        <w:tc>
          <w:tcPr>
            <w:tcW w:w="3565" w:type="dxa"/>
          </w:tcPr>
          <w:p w14:paraId="532824B9" w14:textId="66262CFC" w:rsidR="00D8230B" w:rsidRDefault="00D8230B" w:rsidP="00D8230B">
            <w:pPr>
              <w:ind w:right="-112"/>
            </w:pPr>
            <w:r>
              <w:t xml:space="preserve">More than 75% of classrooms have evidence that teachers are teaching students how to generate and ask questions before, after and during reading through:  </w:t>
            </w:r>
          </w:p>
          <w:p w14:paraId="4615B92E" w14:textId="77777777" w:rsidR="00D8230B" w:rsidRDefault="00D8230B" w:rsidP="00D8230B">
            <w:pPr>
              <w:pStyle w:val="ListParagraph"/>
              <w:numPr>
                <w:ilvl w:val="0"/>
                <w:numId w:val="10"/>
              </w:numPr>
              <w:ind w:left="244" w:hanging="244"/>
            </w:pPr>
            <w:r>
              <w:t>Modeling during reading</w:t>
            </w:r>
          </w:p>
          <w:p w14:paraId="4A6DE9BC" w14:textId="77777777" w:rsidR="00D8230B" w:rsidRDefault="00D8230B" w:rsidP="00D8230B">
            <w:pPr>
              <w:pStyle w:val="ListParagraph"/>
              <w:numPr>
                <w:ilvl w:val="0"/>
                <w:numId w:val="10"/>
              </w:numPr>
              <w:ind w:left="244" w:hanging="244"/>
            </w:pPr>
            <w:r>
              <w:t>Asking students to generate questions</w:t>
            </w:r>
          </w:p>
          <w:p w14:paraId="75ACAAD5" w14:textId="77777777" w:rsidR="00D8230B" w:rsidRDefault="00D8230B" w:rsidP="00D8230B">
            <w:pPr>
              <w:pStyle w:val="ListParagraph"/>
              <w:numPr>
                <w:ilvl w:val="0"/>
                <w:numId w:val="10"/>
              </w:numPr>
              <w:ind w:left="244" w:hanging="244"/>
            </w:pPr>
            <w:r>
              <w:t>KWL chart</w:t>
            </w:r>
          </w:p>
          <w:p w14:paraId="7C22AFE7" w14:textId="77777777" w:rsidR="00D8230B" w:rsidRDefault="00D8230B" w:rsidP="00D8230B">
            <w:pPr>
              <w:pStyle w:val="ListParagraph"/>
              <w:numPr>
                <w:ilvl w:val="0"/>
                <w:numId w:val="10"/>
              </w:numPr>
              <w:ind w:left="244" w:hanging="244"/>
            </w:pPr>
            <w:r>
              <w:t>Questioning the Author</w:t>
            </w:r>
          </w:p>
          <w:p w14:paraId="59C31AF1" w14:textId="77777777" w:rsidR="00D8230B" w:rsidRDefault="00D8230B" w:rsidP="00D8230B">
            <w:pPr>
              <w:pStyle w:val="ListParagraph"/>
              <w:numPr>
                <w:ilvl w:val="0"/>
                <w:numId w:val="10"/>
              </w:numPr>
              <w:ind w:left="244" w:hanging="244"/>
            </w:pPr>
            <w:r>
              <w:t>Reciprocal teaching</w:t>
            </w:r>
          </w:p>
          <w:p w14:paraId="2CED6A4A" w14:textId="77777777" w:rsidR="00D8230B" w:rsidRDefault="00D8230B" w:rsidP="00D8230B">
            <w:pPr>
              <w:pStyle w:val="ListParagraph"/>
              <w:numPr>
                <w:ilvl w:val="0"/>
                <w:numId w:val="10"/>
              </w:numPr>
              <w:ind w:left="244" w:hanging="244"/>
            </w:pPr>
            <w:r>
              <w:t>I-chart procedure</w:t>
            </w:r>
          </w:p>
          <w:p w14:paraId="2B137173" w14:textId="77777777" w:rsidR="00D8230B" w:rsidRDefault="00D8230B" w:rsidP="00D8230B">
            <w:pPr>
              <w:pStyle w:val="ListParagraph"/>
              <w:numPr>
                <w:ilvl w:val="0"/>
                <w:numId w:val="10"/>
              </w:numPr>
              <w:ind w:left="244" w:hanging="244"/>
            </w:pPr>
            <w:r>
              <w:t xml:space="preserve">Clarifying difficult words </w:t>
            </w:r>
          </w:p>
          <w:p w14:paraId="550BD3B7" w14:textId="23F41714" w:rsidR="00D8230B" w:rsidRDefault="00D8230B" w:rsidP="00D8230B">
            <w:pPr>
              <w:ind w:right="-112"/>
            </w:pPr>
            <w:r>
              <w:t>Transactional Strategy Instruction (TSI)</w:t>
            </w:r>
          </w:p>
        </w:tc>
      </w:tr>
    </w:tbl>
    <w:p w14:paraId="4E278AE3" w14:textId="77777777" w:rsidR="00D8230B" w:rsidRDefault="00D8230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9"/>
        <w:gridCol w:w="3726"/>
        <w:gridCol w:w="3725"/>
        <w:gridCol w:w="3565"/>
      </w:tblGrid>
      <w:tr w:rsidR="00D8230B" w14:paraId="7A13DFDF" w14:textId="41C602F9" w:rsidTr="00D8230B">
        <w:tc>
          <w:tcPr>
            <w:tcW w:w="2839" w:type="dxa"/>
          </w:tcPr>
          <w:p w14:paraId="0705410D" w14:textId="6FDB6110" w:rsidR="004750BE" w:rsidRDefault="004750BE" w:rsidP="003B02E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Making inferences</w:t>
            </w:r>
          </w:p>
        </w:tc>
        <w:tc>
          <w:tcPr>
            <w:tcW w:w="3726" w:type="dxa"/>
          </w:tcPr>
          <w:p w14:paraId="0B348D0D" w14:textId="7FD730E1" w:rsidR="004750BE" w:rsidRDefault="00D8230B" w:rsidP="00D8230B">
            <w:pPr>
              <w:pStyle w:val="ListParagraph"/>
              <w:ind w:left="0"/>
            </w:pPr>
            <w:r>
              <w:t>Less than 50% of classrooms have evidence that teachers are teaching students how to make inferences</w:t>
            </w:r>
          </w:p>
        </w:tc>
        <w:tc>
          <w:tcPr>
            <w:tcW w:w="3725" w:type="dxa"/>
          </w:tcPr>
          <w:p w14:paraId="7ED47140" w14:textId="155BDA6C" w:rsidR="004750BE" w:rsidRDefault="00D8230B" w:rsidP="00C51C19">
            <w:r>
              <w:t>50% to 75% of classrooms have evidence that teachers are teaching students how to make inferences</w:t>
            </w:r>
          </w:p>
        </w:tc>
        <w:tc>
          <w:tcPr>
            <w:tcW w:w="3565" w:type="dxa"/>
          </w:tcPr>
          <w:p w14:paraId="49CC2EB3" w14:textId="77777777" w:rsidR="004750BE" w:rsidRDefault="00D8230B" w:rsidP="00D8230B">
            <w:pPr>
              <w:ind w:right="-112"/>
            </w:pPr>
            <w:r>
              <w:t xml:space="preserve">More than 75% of classrooms have evidence that teachers are teaching students how to make inferences through:  </w:t>
            </w:r>
          </w:p>
          <w:p w14:paraId="392857DA" w14:textId="77777777" w:rsidR="00D8230B" w:rsidRDefault="00D8230B" w:rsidP="00D8230B">
            <w:pPr>
              <w:pStyle w:val="ListParagraph"/>
              <w:numPr>
                <w:ilvl w:val="0"/>
                <w:numId w:val="11"/>
              </w:numPr>
              <w:ind w:left="244" w:hanging="244"/>
            </w:pPr>
            <w:r>
              <w:t>Synthesizing different texts</w:t>
            </w:r>
          </w:p>
          <w:p w14:paraId="5BBF2354" w14:textId="77777777" w:rsidR="00D8230B" w:rsidRDefault="00D8230B" w:rsidP="00D8230B">
            <w:pPr>
              <w:pStyle w:val="ListParagraph"/>
              <w:numPr>
                <w:ilvl w:val="0"/>
                <w:numId w:val="11"/>
              </w:numPr>
              <w:ind w:left="244" w:hanging="244"/>
            </w:pPr>
            <w:r>
              <w:t>Retelling</w:t>
            </w:r>
          </w:p>
          <w:p w14:paraId="646CEF15" w14:textId="4EBB4540" w:rsidR="00D8230B" w:rsidRDefault="00D8230B" w:rsidP="00D8230B">
            <w:pPr>
              <w:pStyle w:val="ListParagraph"/>
              <w:numPr>
                <w:ilvl w:val="0"/>
                <w:numId w:val="11"/>
              </w:numPr>
              <w:ind w:left="244" w:right="-112" w:hanging="244"/>
            </w:pPr>
            <w:r>
              <w:t>Modelling</w:t>
            </w:r>
          </w:p>
        </w:tc>
      </w:tr>
      <w:tr w:rsidR="00D8230B" w14:paraId="0FE024B0" w14:textId="421CF6A9" w:rsidTr="00D8230B">
        <w:tc>
          <w:tcPr>
            <w:tcW w:w="2839" w:type="dxa"/>
          </w:tcPr>
          <w:p w14:paraId="1D9966D0" w14:textId="673682BA" w:rsidR="004750BE" w:rsidRDefault="004750BE" w:rsidP="003B02EB">
            <w:pPr>
              <w:jc w:val="center"/>
              <w:rPr>
                <w:b/>
              </w:rPr>
            </w:pPr>
            <w:r w:rsidRPr="00334D11">
              <w:rPr>
                <w:b/>
              </w:rPr>
              <w:t>Predicting</w:t>
            </w:r>
          </w:p>
        </w:tc>
        <w:tc>
          <w:tcPr>
            <w:tcW w:w="3726" w:type="dxa"/>
          </w:tcPr>
          <w:p w14:paraId="6C158019" w14:textId="0E7E26B8" w:rsidR="004750BE" w:rsidRDefault="00D8230B" w:rsidP="00D8230B">
            <w:r>
              <w:t>Less than 50% of classrooms have evidence that teachers are teaching students how to make predictions before and during reading</w:t>
            </w:r>
          </w:p>
        </w:tc>
        <w:tc>
          <w:tcPr>
            <w:tcW w:w="3725" w:type="dxa"/>
          </w:tcPr>
          <w:p w14:paraId="766061C3" w14:textId="7D16A727" w:rsidR="00D8230B" w:rsidRDefault="00D8230B" w:rsidP="00D8230B">
            <w:pPr>
              <w:ind w:right="-112"/>
            </w:pPr>
            <w:r>
              <w:t>5</w:t>
            </w:r>
            <w:r w:rsidR="0010280A">
              <w:t xml:space="preserve">0% to </w:t>
            </w:r>
            <w:r>
              <w:t>75% of classrooms have evidence that teachers are teaching students how to make predictions before and during reading</w:t>
            </w:r>
          </w:p>
          <w:p w14:paraId="06F9D346" w14:textId="77777777" w:rsidR="004750BE" w:rsidRDefault="004750BE" w:rsidP="00C51C19"/>
        </w:tc>
        <w:tc>
          <w:tcPr>
            <w:tcW w:w="3565" w:type="dxa"/>
          </w:tcPr>
          <w:p w14:paraId="3923CECC" w14:textId="36CA6B2B" w:rsidR="00D8230B" w:rsidRDefault="00D8230B" w:rsidP="00D8230B">
            <w:pPr>
              <w:ind w:right="-112"/>
            </w:pPr>
            <w:r>
              <w:t>More than 75% of classrooms have evidence that teachers are teaching students how to make predictions before and during reading through:</w:t>
            </w:r>
          </w:p>
          <w:p w14:paraId="7E6F7643" w14:textId="77777777" w:rsidR="00D8230B" w:rsidRDefault="00D8230B" w:rsidP="00D8230B">
            <w:pPr>
              <w:pStyle w:val="ListParagraph"/>
              <w:numPr>
                <w:ilvl w:val="0"/>
                <w:numId w:val="12"/>
              </w:numPr>
              <w:ind w:left="244" w:hanging="244"/>
            </w:pPr>
            <w:r>
              <w:t xml:space="preserve">Teaching about text organization </w:t>
            </w:r>
          </w:p>
          <w:p w14:paraId="1518DF8E" w14:textId="77777777" w:rsidR="00D8230B" w:rsidRDefault="00D8230B" w:rsidP="00D8230B">
            <w:pPr>
              <w:pStyle w:val="ListParagraph"/>
              <w:numPr>
                <w:ilvl w:val="0"/>
                <w:numId w:val="12"/>
              </w:numPr>
              <w:ind w:left="244" w:hanging="244"/>
            </w:pPr>
            <w:r>
              <w:t>Previewing the text</w:t>
            </w:r>
          </w:p>
          <w:p w14:paraId="7644FDC2" w14:textId="77777777" w:rsidR="00D8230B" w:rsidRDefault="00D8230B" w:rsidP="00D8230B">
            <w:pPr>
              <w:pStyle w:val="ListParagraph"/>
              <w:numPr>
                <w:ilvl w:val="0"/>
                <w:numId w:val="12"/>
              </w:numPr>
              <w:ind w:left="244" w:hanging="244"/>
            </w:pPr>
            <w:r>
              <w:t>Modeling predictions</w:t>
            </w:r>
          </w:p>
          <w:p w14:paraId="4FC7FE00" w14:textId="77777777" w:rsidR="00D8230B" w:rsidRDefault="00D8230B" w:rsidP="00D8230B">
            <w:pPr>
              <w:pStyle w:val="ListParagraph"/>
              <w:numPr>
                <w:ilvl w:val="0"/>
                <w:numId w:val="12"/>
              </w:numPr>
              <w:ind w:left="244" w:hanging="244"/>
            </w:pPr>
            <w:r>
              <w:t>Directed Reading and Thinking Activities (DRTA)</w:t>
            </w:r>
          </w:p>
          <w:p w14:paraId="46683006" w14:textId="77777777" w:rsidR="00D8230B" w:rsidRDefault="00D8230B" w:rsidP="00D8230B">
            <w:pPr>
              <w:pStyle w:val="ListParagraph"/>
              <w:numPr>
                <w:ilvl w:val="0"/>
                <w:numId w:val="12"/>
              </w:numPr>
              <w:ind w:left="244" w:hanging="244"/>
            </w:pPr>
            <w:r>
              <w:t>Reciprocal teaching</w:t>
            </w:r>
          </w:p>
          <w:p w14:paraId="4FAC5F36" w14:textId="260730D8" w:rsidR="00D8230B" w:rsidRDefault="00D8230B" w:rsidP="00D8230B">
            <w:pPr>
              <w:pStyle w:val="ListParagraph"/>
              <w:numPr>
                <w:ilvl w:val="0"/>
                <w:numId w:val="12"/>
              </w:numPr>
              <w:ind w:left="244" w:right="-112" w:hanging="244"/>
            </w:pPr>
            <w:r>
              <w:t xml:space="preserve">Transactional Strategy Instruction (TSI)  </w:t>
            </w:r>
          </w:p>
          <w:p w14:paraId="6C2F78CC" w14:textId="77777777" w:rsidR="004750BE" w:rsidRDefault="004750BE" w:rsidP="00D8230B">
            <w:pPr>
              <w:ind w:right="-112"/>
            </w:pPr>
          </w:p>
        </w:tc>
      </w:tr>
      <w:tr w:rsidR="00D8230B" w14:paraId="21D31D9A" w14:textId="743A2E48" w:rsidTr="00D8230B">
        <w:tc>
          <w:tcPr>
            <w:tcW w:w="2839" w:type="dxa"/>
          </w:tcPr>
          <w:p w14:paraId="4B4B0F8B" w14:textId="5A47FF9D" w:rsidR="004750BE" w:rsidRDefault="004750BE" w:rsidP="003B02EB">
            <w:pPr>
              <w:jc w:val="center"/>
              <w:rPr>
                <w:b/>
              </w:rPr>
            </w:pPr>
            <w:r>
              <w:rPr>
                <w:b/>
              </w:rPr>
              <w:t>Summarizing</w:t>
            </w:r>
          </w:p>
        </w:tc>
        <w:tc>
          <w:tcPr>
            <w:tcW w:w="3726" w:type="dxa"/>
          </w:tcPr>
          <w:p w14:paraId="163D0551" w14:textId="66FAF02C" w:rsidR="00D8230B" w:rsidRDefault="0010280A" w:rsidP="00D8230B">
            <w:pPr>
              <w:ind w:right="-112"/>
            </w:pPr>
            <w:r>
              <w:t>Less than 50%</w:t>
            </w:r>
            <w:r w:rsidR="00D8230B">
              <w:t xml:space="preserve"> of classrooms have evidence that teachers are teaching students how to summarize through:  </w:t>
            </w:r>
          </w:p>
          <w:p w14:paraId="4A47068D" w14:textId="07BE997D" w:rsidR="004750BE" w:rsidRDefault="004750BE" w:rsidP="00D8230B"/>
        </w:tc>
        <w:tc>
          <w:tcPr>
            <w:tcW w:w="3725" w:type="dxa"/>
          </w:tcPr>
          <w:p w14:paraId="5DF4DFDD" w14:textId="1302520C" w:rsidR="00D8230B" w:rsidRDefault="0010280A" w:rsidP="00D8230B">
            <w:pPr>
              <w:ind w:right="-112"/>
            </w:pPr>
            <w:r>
              <w:t xml:space="preserve">50% to </w:t>
            </w:r>
            <w:r w:rsidR="00D8230B">
              <w:t xml:space="preserve">75% of classrooms have evidence that teachers are teaching students how to </w:t>
            </w:r>
            <w:r>
              <w:t>summarize</w:t>
            </w:r>
            <w:r w:rsidR="00D8230B">
              <w:t xml:space="preserve">  </w:t>
            </w:r>
          </w:p>
          <w:p w14:paraId="397EE9EA" w14:textId="77777777" w:rsidR="004750BE" w:rsidRDefault="004750BE" w:rsidP="00C51C19"/>
        </w:tc>
        <w:tc>
          <w:tcPr>
            <w:tcW w:w="3565" w:type="dxa"/>
          </w:tcPr>
          <w:p w14:paraId="57F4E94B" w14:textId="77777777" w:rsidR="00D8230B" w:rsidRDefault="00D8230B" w:rsidP="00D8230B">
            <w:pPr>
              <w:ind w:right="-112"/>
            </w:pPr>
            <w:r>
              <w:t xml:space="preserve">More than 75% of classrooms have evidence that teachers are teaching students how to summarize through:  </w:t>
            </w:r>
          </w:p>
          <w:p w14:paraId="5912C506" w14:textId="001C47A3" w:rsidR="00D8230B" w:rsidRDefault="00D8230B" w:rsidP="00D8230B">
            <w:pPr>
              <w:pStyle w:val="ListParagraph"/>
              <w:numPr>
                <w:ilvl w:val="0"/>
                <w:numId w:val="16"/>
              </w:numPr>
              <w:ind w:left="223" w:right="-112" w:hanging="223"/>
            </w:pPr>
            <w:r>
              <w:t>Modeling</w:t>
            </w:r>
          </w:p>
          <w:p w14:paraId="401D622D" w14:textId="77777777" w:rsidR="00D8230B" w:rsidRDefault="00D8230B" w:rsidP="00D8230B">
            <w:pPr>
              <w:pStyle w:val="ListParagraph"/>
              <w:numPr>
                <w:ilvl w:val="0"/>
                <w:numId w:val="13"/>
              </w:numPr>
              <w:ind w:left="244" w:hanging="244"/>
            </w:pPr>
            <w:r>
              <w:t>Chunking information</w:t>
            </w:r>
          </w:p>
          <w:p w14:paraId="424C40DF" w14:textId="77777777" w:rsidR="00D8230B" w:rsidRDefault="00D8230B" w:rsidP="00D8230B">
            <w:pPr>
              <w:pStyle w:val="ListParagraph"/>
              <w:numPr>
                <w:ilvl w:val="0"/>
                <w:numId w:val="13"/>
              </w:numPr>
              <w:ind w:left="244" w:hanging="244"/>
            </w:pPr>
            <w:r>
              <w:t>Main idea</w:t>
            </w:r>
          </w:p>
          <w:p w14:paraId="026193C4" w14:textId="77777777" w:rsidR="00D8230B" w:rsidRDefault="00D8230B" w:rsidP="00D8230B">
            <w:pPr>
              <w:pStyle w:val="ListParagraph"/>
              <w:numPr>
                <w:ilvl w:val="0"/>
                <w:numId w:val="13"/>
              </w:numPr>
              <w:ind w:left="244" w:hanging="244"/>
            </w:pPr>
            <w:r>
              <w:t>Story maps/frames</w:t>
            </w:r>
          </w:p>
          <w:p w14:paraId="746E7721" w14:textId="77777777" w:rsidR="00D8230B" w:rsidRDefault="00D8230B" w:rsidP="00D8230B">
            <w:pPr>
              <w:pStyle w:val="ListParagraph"/>
              <w:numPr>
                <w:ilvl w:val="0"/>
                <w:numId w:val="13"/>
              </w:numPr>
              <w:ind w:left="244" w:hanging="244"/>
            </w:pPr>
            <w:r>
              <w:t>Reciprocal teaching</w:t>
            </w:r>
          </w:p>
          <w:p w14:paraId="4CDD1E48" w14:textId="77777777" w:rsidR="00D8230B" w:rsidRDefault="00D8230B" w:rsidP="00D8230B">
            <w:pPr>
              <w:pStyle w:val="ListParagraph"/>
              <w:numPr>
                <w:ilvl w:val="0"/>
                <w:numId w:val="13"/>
              </w:numPr>
              <w:ind w:left="244" w:hanging="244"/>
            </w:pPr>
            <w:r>
              <w:t>Transactional Strategy Instruction (TSI)</w:t>
            </w:r>
          </w:p>
          <w:p w14:paraId="5660C281" w14:textId="59DF9349" w:rsidR="00D8230B" w:rsidRDefault="00D8230B" w:rsidP="00D8230B">
            <w:pPr>
              <w:pStyle w:val="ListParagraph"/>
              <w:numPr>
                <w:ilvl w:val="0"/>
                <w:numId w:val="13"/>
              </w:numPr>
              <w:ind w:left="244" w:right="-112" w:hanging="244"/>
            </w:pPr>
            <w:r>
              <w:t>I-Chart</w:t>
            </w:r>
          </w:p>
          <w:p w14:paraId="770E69E1" w14:textId="77777777" w:rsidR="004750BE" w:rsidRDefault="004750BE" w:rsidP="00D8230B">
            <w:pPr>
              <w:ind w:right="-112"/>
            </w:pPr>
          </w:p>
        </w:tc>
      </w:tr>
      <w:tr w:rsidR="00D8230B" w14:paraId="10092076" w14:textId="7F00C1F6" w:rsidTr="00D8230B">
        <w:tc>
          <w:tcPr>
            <w:tcW w:w="2839" w:type="dxa"/>
          </w:tcPr>
          <w:p w14:paraId="10B8332E" w14:textId="69A6BB1C" w:rsidR="004750BE" w:rsidRDefault="004750BE" w:rsidP="003B02EB">
            <w:pPr>
              <w:jc w:val="center"/>
              <w:rPr>
                <w:b/>
              </w:rPr>
            </w:pPr>
            <w:r>
              <w:rPr>
                <w:b/>
              </w:rPr>
              <w:t xml:space="preserve">Visualizing </w:t>
            </w:r>
          </w:p>
        </w:tc>
        <w:tc>
          <w:tcPr>
            <w:tcW w:w="3726" w:type="dxa"/>
          </w:tcPr>
          <w:p w14:paraId="43EDACC0" w14:textId="0058F66E" w:rsidR="004750BE" w:rsidRDefault="0010280A" w:rsidP="0010280A">
            <w:pPr>
              <w:pStyle w:val="ListParagraph"/>
              <w:ind w:left="0"/>
            </w:pPr>
            <w:r>
              <w:t>Less than 50% of classrooms have evidence that teachers are teaching students how to visualize while reading</w:t>
            </w:r>
          </w:p>
        </w:tc>
        <w:tc>
          <w:tcPr>
            <w:tcW w:w="3725" w:type="dxa"/>
          </w:tcPr>
          <w:p w14:paraId="44603BFF" w14:textId="43E4D3A7" w:rsidR="004750BE" w:rsidRDefault="0010280A" w:rsidP="00C51C19">
            <w:r>
              <w:t>50% to 75% of classrooms have evidence that teachers are teaching students how to visualize while reading</w:t>
            </w:r>
          </w:p>
        </w:tc>
        <w:tc>
          <w:tcPr>
            <w:tcW w:w="3565" w:type="dxa"/>
          </w:tcPr>
          <w:p w14:paraId="1D92DAED" w14:textId="7E053644" w:rsidR="00D8230B" w:rsidRDefault="00D8230B" w:rsidP="00D8230B">
            <w:pPr>
              <w:ind w:right="-112"/>
            </w:pPr>
            <w:r>
              <w:t xml:space="preserve">More than 75% of classrooms have evidence that teachers are teaching students how to </w:t>
            </w:r>
            <w:r w:rsidR="0010280A">
              <w:t xml:space="preserve">visualize while reading through:  </w:t>
            </w:r>
            <w:r>
              <w:t xml:space="preserve"> </w:t>
            </w:r>
          </w:p>
          <w:p w14:paraId="7DB5555D" w14:textId="77777777" w:rsidR="0010280A" w:rsidRDefault="0010280A" w:rsidP="0010280A">
            <w:pPr>
              <w:pStyle w:val="ListParagraph"/>
              <w:numPr>
                <w:ilvl w:val="0"/>
                <w:numId w:val="14"/>
              </w:numPr>
              <w:ind w:left="244" w:hanging="244"/>
            </w:pPr>
            <w:r>
              <w:t>Modeling visualization</w:t>
            </w:r>
          </w:p>
          <w:p w14:paraId="3098C59A" w14:textId="77777777" w:rsidR="0010280A" w:rsidRDefault="0010280A" w:rsidP="0010280A">
            <w:pPr>
              <w:pStyle w:val="ListParagraph"/>
              <w:numPr>
                <w:ilvl w:val="0"/>
                <w:numId w:val="14"/>
              </w:numPr>
              <w:ind w:left="244" w:hanging="244"/>
            </w:pPr>
            <w:r>
              <w:t>Visualizing characters or settings or events</w:t>
            </w:r>
          </w:p>
          <w:p w14:paraId="5B1E09DB" w14:textId="28DB0667" w:rsidR="004750BE" w:rsidRDefault="0010280A" w:rsidP="00D8230B">
            <w:pPr>
              <w:pStyle w:val="ListParagraph"/>
              <w:numPr>
                <w:ilvl w:val="0"/>
                <w:numId w:val="14"/>
              </w:numPr>
              <w:ind w:left="244" w:right="-112" w:hanging="244"/>
            </w:pPr>
            <w:r>
              <w:t>Transactional Strategy Instruction (TSI)</w:t>
            </w:r>
          </w:p>
        </w:tc>
      </w:tr>
      <w:tr w:rsidR="00D8230B" w14:paraId="62E26189" w14:textId="2A6CEA68" w:rsidTr="00D8230B">
        <w:tc>
          <w:tcPr>
            <w:tcW w:w="2839" w:type="dxa"/>
          </w:tcPr>
          <w:p w14:paraId="0CD9341C" w14:textId="7777CA5B" w:rsidR="004750BE" w:rsidRDefault="004750BE" w:rsidP="0003747D">
            <w:pPr>
              <w:jc w:val="center"/>
              <w:rPr>
                <w:b/>
              </w:rPr>
            </w:pPr>
            <w:r>
              <w:rPr>
                <w:b/>
              </w:rPr>
              <w:t xml:space="preserve">Comprehension monitoring </w:t>
            </w:r>
          </w:p>
        </w:tc>
        <w:tc>
          <w:tcPr>
            <w:tcW w:w="3726" w:type="dxa"/>
          </w:tcPr>
          <w:p w14:paraId="08CAB084" w14:textId="7EF89BF0" w:rsidR="004750BE" w:rsidRDefault="00FB3D17" w:rsidP="00FB3D17">
            <w:pPr>
              <w:pStyle w:val="ListParagraph"/>
              <w:ind w:left="24"/>
            </w:pPr>
            <w:r>
              <w:t>Less than 50% of classrooms have evidence that teachers are teaching students how to monitor comprehension</w:t>
            </w:r>
          </w:p>
        </w:tc>
        <w:tc>
          <w:tcPr>
            <w:tcW w:w="3725" w:type="dxa"/>
          </w:tcPr>
          <w:p w14:paraId="532BC5D8" w14:textId="22834B6A" w:rsidR="004750BE" w:rsidRDefault="00FB3D17" w:rsidP="00C51C19">
            <w:r>
              <w:t>50% to 75% of classrooms have evidence that teachers are teaching students how to monitor comprehension</w:t>
            </w:r>
          </w:p>
        </w:tc>
        <w:tc>
          <w:tcPr>
            <w:tcW w:w="3565" w:type="dxa"/>
          </w:tcPr>
          <w:p w14:paraId="21F0D37D" w14:textId="4B340194" w:rsidR="00FB3D17" w:rsidRDefault="00FB3D17" w:rsidP="00FB3D17">
            <w:r>
              <w:t xml:space="preserve">More than 75% of classrooms have evidence that teachers are teaching students how to monitor comprehension through:  </w:t>
            </w:r>
          </w:p>
          <w:p w14:paraId="33F5B019" w14:textId="77777777" w:rsidR="00FB3D17" w:rsidRDefault="00FB3D17" w:rsidP="00FB3D17">
            <w:pPr>
              <w:pStyle w:val="ListParagraph"/>
              <w:numPr>
                <w:ilvl w:val="0"/>
                <w:numId w:val="15"/>
              </w:numPr>
              <w:ind w:left="244" w:hanging="244"/>
            </w:pPr>
            <w:r>
              <w:t>Modeling metacognition</w:t>
            </w:r>
          </w:p>
          <w:p w14:paraId="73717C7B" w14:textId="77777777" w:rsidR="00FB3D17" w:rsidRDefault="00FB3D17" w:rsidP="00FB3D17">
            <w:pPr>
              <w:pStyle w:val="ListParagraph"/>
              <w:numPr>
                <w:ilvl w:val="0"/>
                <w:numId w:val="15"/>
              </w:numPr>
              <w:ind w:left="244" w:hanging="244"/>
            </w:pPr>
            <w:r>
              <w:t>Teaching about rereading</w:t>
            </w:r>
          </w:p>
          <w:p w14:paraId="2F695513" w14:textId="63C16CDF" w:rsidR="004750BE" w:rsidRDefault="00FB3D17" w:rsidP="00FB3D17">
            <w:pPr>
              <w:pStyle w:val="ListParagraph"/>
              <w:numPr>
                <w:ilvl w:val="0"/>
                <w:numId w:val="15"/>
              </w:numPr>
              <w:ind w:left="244" w:right="-112" w:hanging="244"/>
            </w:pPr>
            <w:r>
              <w:t>Asking “does it make sense?”</w:t>
            </w:r>
          </w:p>
        </w:tc>
      </w:tr>
      <w:tr w:rsidR="00D8230B" w14:paraId="0807C35A" w14:textId="76F183B4" w:rsidTr="00D8230B">
        <w:tc>
          <w:tcPr>
            <w:tcW w:w="2839" w:type="dxa"/>
          </w:tcPr>
          <w:p w14:paraId="63D6CC36" w14:textId="6F9E9098" w:rsidR="004750BE" w:rsidRDefault="004750BE" w:rsidP="0003747D">
            <w:pPr>
              <w:jc w:val="center"/>
              <w:rPr>
                <w:b/>
              </w:rPr>
            </w:pPr>
            <w:r>
              <w:rPr>
                <w:b/>
              </w:rPr>
              <w:t xml:space="preserve">Motivation to Read </w:t>
            </w:r>
          </w:p>
        </w:tc>
        <w:tc>
          <w:tcPr>
            <w:tcW w:w="3726" w:type="dxa"/>
          </w:tcPr>
          <w:p w14:paraId="52D31CE1" w14:textId="252D6641" w:rsidR="004750BE" w:rsidRDefault="00FB3D17" w:rsidP="00FB3D17">
            <w:pPr>
              <w:pStyle w:val="ListParagraph"/>
              <w:ind w:left="24"/>
            </w:pPr>
            <w:r>
              <w:t>Less than 50% of classrooms have evidence that teachers are motivating students to read</w:t>
            </w:r>
          </w:p>
        </w:tc>
        <w:tc>
          <w:tcPr>
            <w:tcW w:w="3725" w:type="dxa"/>
          </w:tcPr>
          <w:p w14:paraId="48431D47" w14:textId="59B89D22" w:rsidR="004750BE" w:rsidRDefault="00FB3D17" w:rsidP="00C51C19">
            <w:r>
              <w:t>50% to 75% of classrooms have evidence that teachers are motivating students to read.</w:t>
            </w:r>
          </w:p>
        </w:tc>
        <w:tc>
          <w:tcPr>
            <w:tcW w:w="3565" w:type="dxa"/>
          </w:tcPr>
          <w:p w14:paraId="1A71132C" w14:textId="76A4E1A8" w:rsidR="00FB3D17" w:rsidRDefault="00FB3D17" w:rsidP="00FB3D17">
            <w:pPr>
              <w:ind w:left="81"/>
            </w:pPr>
            <w:r>
              <w:t xml:space="preserve">More than 75% of classrooms have evidence that teachers are motivating students to read through:  </w:t>
            </w:r>
          </w:p>
          <w:p w14:paraId="763090AE" w14:textId="77777777" w:rsidR="00FB3D17" w:rsidRDefault="00FB3D17" w:rsidP="00FB3D17">
            <w:pPr>
              <w:pStyle w:val="ListParagraph"/>
              <w:numPr>
                <w:ilvl w:val="0"/>
                <w:numId w:val="8"/>
              </w:numPr>
              <w:ind w:left="261" w:hanging="180"/>
            </w:pPr>
            <w:r>
              <w:t>Daily opportunities to read self-selected and teacher-selected texts</w:t>
            </w:r>
          </w:p>
          <w:p w14:paraId="402B6908" w14:textId="77777777" w:rsidR="00FB3D17" w:rsidRDefault="00FB3D17" w:rsidP="00FB3D17">
            <w:pPr>
              <w:pStyle w:val="ListParagraph"/>
              <w:numPr>
                <w:ilvl w:val="0"/>
                <w:numId w:val="8"/>
              </w:numPr>
              <w:ind w:left="261" w:hanging="180"/>
            </w:pPr>
            <w:r>
              <w:t>Opportunities for teacher and student-led discussions</w:t>
            </w:r>
          </w:p>
          <w:p w14:paraId="5C6941A1" w14:textId="77777777" w:rsidR="00FB3D17" w:rsidRDefault="00FB3D17" w:rsidP="00FB3D17">
            <w:pPr>
              <w:pStyle w:val="ListParagraph"/>
              <w:numPr>
                <w:ilvl w:val="0"/>
                <w:numId w:val="8"/>
              </w:numPr>
              <w:ind w:left="261" w:hanging="180"/>
            </w:pPr>
            <w:r>
              <w:t>Cooperative learning groups to discuss strategies for comprehension</w:t>
            </w:r>
          </w:p>
          <w:p w14:paraId="4D07A2A4" w14:textId="77777777" w:rsidR="00FB3D17" w:rsidRDefault="00FB3D17" w:rsidP="00FB3D17">
            <w:pPr>
              <w:pStyle w:val="ListParagraph"/>
              <w:numPr>
                <w:ilvl w:val="0"/>
                <w:numId w:val="8"/>
              </w:numPr>
              <w:ind w:left="261" w:hanging="180"/>
            </w:pPr>
            <w:r>
              <w:t>Allowing students to read about a topic meaningful to them</w:t>
            </w:r>
          </w:p>
          <w:p w14:paraId="38F74FA9" w14:textId="77777777" w:rsidR="00FB3D17" w:rsidRDefault="00FB3D17" w:rsidP="00FB3D17">
            <w:pPr>
              <w:pStyle w:val="ListParagraph"/>
              <w:numPr>
                <w:ilvl w:val="0"/>
                <w:numId w:val="8"/>
              </w:numPr>
              <w:ind w:left="261" w:hanging="180"/>
            </w:pPr>
            <w:r>
              <w:t>Encouraging students to read independently</w:t>
            </w:r>
          </w:p>
          <w:p w14:paraId="2A568D5F" w14:textId="02B7D752" w:rsidR="004750BE" w:rsidRDefault="00FB3D17" w:rsidP="00FB3D17">
            <w:pPr>
              <w:pStyle w:val="ListParagraph"/>
              <w:numPr>
                <w:ilvl w:val="0"/>
                <w:numId w:val="8"/>
              </w:numPr>
              <w:ind w:left="261" w:right="-112" w:hanging="180"/>
            </w:pPr>
            <w:r>
              <w:t>Allowing students to pick from different genres</w:t>
            </w:r>
          </w:p>
        </w:tc>
      </w:tr>
    </w:tbl>
    <w:p w14:paraId="34D88CA1" w14:textId="2BC66B71" w:rsidR="00E2288D" w:rsidRDefault="00E2288D"/>
    <w:p w14:paraId="5C7D9ECE" w14:textId="2E71E657" w:rsidR="00C51C19" w:rsidRDefault="00C51C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690"/>
        <w:gridCol w:w="3780"/>
        <w:gridCol w:w="4045"/>
      </w:tblGrid>
      <w:tr w:rsidR="00245A75" w14:paraId="07A7D254" w14:textId="77777777" w:rsidTr="00245A75">
        <w:tc>
          <w:tcPr>
            <w:tcW w:w="2875" w:type="dxa"/>
          </w:tcPr>
          <w:p w14:paraId="475F8476" w14:textId="77777777" w:rsidR="00245A75" w:rsidRDefault="00245A75" w:rsidP="001A0641">
            <w:pPr>
              <w:jc w:val="center"/>
              <w:rPr>
                <w:b/>
              </w:rPr>
            </w:pPr>
            <w:r>
              <w:rPr>
                <w:b/>
              </w:rPr>
              <w:t>School Culture</w:t>
            </w:r>
          </w:p>
        </w:tc>
        <w:tc>
          <w:tcPr>
            <w:tcW w:w="3690" w:type="dxa"/>
          </w:tcPr>
          <w:p w14:paraId="36697C68" w14:textId="77777777" w:rsidR="00245A75" w:rsidRDefault="00245A75" w:rsidP="001A0641">
            <w:pPr>
              <w:jc w:val="center"/>
            </w:pPr>
            <w:r>
              <w:t xml:space="preserve">Few classrooms feel focused on learning in a caring and supportive way.  </w:t>
            </w:r>
          </w:p>
        </w:tc>
        <w:tc>
          <w:tcPr>
            <w:tcW w:w="3780" w:type="dxa"/>
          </w:tcPr>
          <w:p w14:paraId="07D67DF2" w14:textId="77777777" w:rsidR="00245A75" w:rsidRDefault="00245A75" w:rsidP="001A0641">
            <w:pPr>
              <w:jc w:val="center"/>
            </w:pPr>
            <w:r>
              <w:t xml:space="preserve">Most classrooms are focused on learning in a caring and supportive way.  </w:t>
            </w:r>
          </w:p>
        </w:tc>
        <w:tc>
          <w:tcPr>
            <w:tcW w:w="4045" w:type="dxa"/>
          </w:tcPr>
          <w:p w14:paraId="4AAA706D" w14:textId="77777777" w:rsidR="00245A75" w:rsidRDefault="00245A75" w:rsidP="001A0641">
            <w:r>
              <w:t xml:space="preserve">In all classrooms, there are clear examples of </w:t>
            </w:r>
            <w:r w:rsidRPr="000E4464">
              <w:t xml:space="preserve">caring and respect between adults and students. There is a shared purpose in the community, a commitment to being an inclusive community and excitement to reach this vision.  </w:t>
            </w:r>
            <w:r>
              <w:t xml:space="preserve"> Teachers and students exhibit a growth mindset.  </w:t>
            </w:r>
          </w:p>
        </w:tc>
      </w:tr>
      <w:tr w:rsidR="00245A75" w14:paraId="32503E2C" w14:textId="77777777" w:rsidTr="00245A75">
        <w:tc>
          <w:tcPr>
            <w:tcW w:w="2875" w:type="dxa"/>
          </w:tcPr>
          <w:p w14:paraId="4C3C93FE" w14:textId="77777777" w:rsidR="00245A75" w:rsidRDefault="00245A75" w:rsidP="001A0641">
            <w:pPr>
              <w:jc w:val="center"/>
              <w:rPr>
                <w:b/>
              </w:rPr>
            </w:pPr>
            <w:r>
              <w:rPr>
                <w:b/>
              </w:rPr>
              <w:t>Professional Development</w:t>
            </w:r>
          </w:p>
        </w:tc>
        <w:tc>
          <w:tcPr>
            <w:tcW w:w="3690" w:type="dxa"/>
          </w:tcPr>
          <w:p w14:paraId="4B0648F2" w14:textId="77777777" w:rsidR="00245A75" w:rsidRDefault="00245A75" w:rsidP="001A0641">
            <w:pPr>
              <w:jc w:val="center"/>
            </w:pPr>
            <w:r>
              <w:t xml:space="preserve">Teachers have 0-1 of the professional development activities identified.  </w:t>
            </w:r>
          </w:p>
        </w:tc>
        <w:tc>
          <w:tcPr>
            <w:tcW w:w="3780" w:type="dxa"/>
          </w:tcPr>
          <w:p w14:paraId="4B29454E" w14:textId="77777777" w:rsidR="00245A75" w:rsidRDefault="00245A75" w:rsidP="001A0641">
            <w:pPr>
              <w:jc w:val="center"/>
            </w:pPr>
            <w:r>
              <w:t xml:space="preserve">Teachers have 2-3 of the professional development activities identified </w:t>
            </w:r>
          </w:p>
        </w:tc>
        <w:tc>
          <w:tcPr>
            <w:tcW w:w="4045" w:type="dxa"/>
          </w:tcPr>
          <w:p w14:paraId="09548F91" w14:textId="77777777" w:rsidR="00245A75" w:rsidRDefault="00245A75" w:rsidP="001A0641">
            <w:r>
              <w:t>Teachers:</w:t>
            </w:r>
          </w:p>
          <w:p w14:paraId="0C145312" w14:textId="77777777" w:rsidR="00245A75" w:rsidRDefault="00245A75" w:rsidP="00245A75">
            <w:pPr>
              <w:pStyle w:val="ListParagraph"/>
              <w:numPr>
                <w:ilvl w:val="0"/>
                <w:numId w:val="6"/>
              </w:numPr>
              <w:ind w:left="261" w:hanging="261"/>
            </w:pPr>
            <w:r>
              <w:t>Take part in frequent relevant professional development</w:t>
            </w:r>
          </w:p>
          <w:p w14:paraId="02C37F28" w14:textId="77777777" w:rsidR="00245A75" w:rsidRDefault="00245A75" w:rsidP="00245A75">
            <w:pPr>
              <w:pStyle w:val="ListParagraph"/>
              <w:numPr>
                <w:ilvl w:val="0"/>
                <w:numId w:val="6"/>
              </w:numPr>
              <w:ind w:left="261" w:hanging="261"/>
            </w:pPr>
            <w:r>
              <w:t>Have time to collaborate through meetings and classroom observations</w:t>
            </w:r>
          </w:p>
          <w:p w14:paraId="20F1DC0D" w14:textId="77777777" w:rsidR="00245A75" w:rsidRDefault="00245A75" w:rsidP="00245A75">
            <w:pPr>
              <w:pStyle w:val="ListParagraph"/>
              <w:numPr>
                <w:ilvl w:val="0"/>
                <w:numId w:val="6"/>
              </w:numPr>
              <w:ind w:left="261" w:hanging="261"/>
            </w:pPr>
            <w:r>
              <w:t>Are supported to practice instructional strategies</w:t>
            </w:r>
          </w:p>
          <w:p w14:paraId="7993B33E" w14:textId="77777777" w:rsidR="00245A75" w:rsidRDefault="00245A75" w:rsidP="00245A75">
            <w:pPr>
              <w:pStyle w:val="ListParagraph"/>
              <w:numPr>
                <w:ilvl w:val="0"/>
                <w:numId w:val="6"/>
              </w:numPr>
              <w:ind w:left="261" w:hanging="261"/>
            </w:pPr>
            <w:r>
              <w:t>Master or lead teachers are available to support new teachers</w:t>
            </w:r>
          </w:p>
        </w:tc>
      </w:tr>
      <w:tr w:rsidR="00245A75" w14:paraId="7127AE5B" w14:textId="77777777" w:rsidTr="00245A75">
        <w:tc>
          <w:tcPr>
            <w:tcW w:w="2875" w:type="dxa"/>
          </w:tcPr>
          <w:p w14:paraId="4B6DE025" w14:textId="77777777" w:rsidR="00245A75" w:rsidRDefault="00245A75" w:rsidP="001A0641">
            <w:pPr>
              <w:jc w:val="center"/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tcW w:w="3690" w:type="dxa"/>
          </w:tcPr>
          <w:p w14:paraId="513CD431" w14:textId="77777777" w:rsidR="00245A75" w:rsidRDefault="00245A75" w:rsidP="001A0641">
            <w:pPr>
              <w:jc w:val="center"/>
            </w:pPr>
            <w:r>
              <w:t xml:space="preserve">Teachers use a mix of materials which may or may not include assessments </w:t>
            </w:r>
          </w:p>
        </w:tc>
        <w:tc>
          <w:tcPr>
            <w:tcW w:w="3780" w:type="dxa"/>
          </w:tcPr>
          <w:p w14:paraId="25A53318" w14:textId="77777777" w:rsidR="00245A75" w:rsidRDefault="00245A75" w:rsidP="001A0641">
            <w:pPr>
              <w:jc w:val="center"/>
            </w:pPr>
            <w:r>
              <w:t>Aligned materials that support phonics, comprehension support and assessment</w:t>
            </w:r>
          </w:p>
        </w:tc>
        <w:tc>
          <w:tcPr>
            <w:tcW w:w="4045" w:type="dxa"/>
          </w:tcPr>
          <w:p w14:paraId="4DA5EAA6" w14:textId="77777777" w:rsidR="00245A75" w:rsidRDefault="00245A75" w:rsidP="001A0641">
            <w:r>
              <w:t xml:space="preserve">Aligned materials that support all the components of the language arts program, including formative and summative assessments.  </w:t>
            </w:r>
          </w:p>
        </w:tc>
      </w:tr>
    </w:tbl>
    <w:p w14:paraId="375B5F30" w14:textId="77777777" w:rsidR="00245A75" w:rsidRDefault="00245A75"/>
    <w:p w14:paraId="0D7C88AD" w14:textId="11930BCF" w:rsidR="003B02EB" w:rsidRPr="00041A52" w:rsidRDefault="003B02EB" w:rsidP="00041A52"/>
    <w:p w14:paraId="7D941030" w14:textId="77777777" w:rsidR="003B02EB" w:rsidRDefault="003B02EB" w:rsidP="003B02EB">
      <w:pPr>
        <w:jc w:val="center"/>
      </w:pPr>
    </w:p>
    <w:sectPr w:rsidR="003B02EB" w:rsidSect="003B02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CD3F1" w14:textId="77777777" w:rsidR="0039668D" w:rsidRDefault="0039668D" w:rsidP="003B02EB">
      <w:r>
        <w:separator/>
      </w:r>
    </w:p>
  </w:endnote>
  <w:endnote w:type="continuationSeparator" w:id="0">
    <w:p w14:paraId="1BCB1E47" w14:textId="77777777" w:rsidR="0039668D" w:rsidRDefault="0039668D" w:rsidP="003B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E75B2" w14:textId="77777777" w:rsidR="0039668D" w:rsidRDefault="0039668D" w:rsidP="003B02EB">
      <w:r>
        <w:separator/>
      </w:r>
    </w:p>
  </w:footnote>
  <w:footnote w:type="continuationSeparator" w:id="0">
    <w:p w14:paraId="3C2BA44B" w14:textId="77777777" w:rsidR="0039668D" w:rsidRDefault="0039668D" w:rsidP="003B02EB">
      <w:r>
        <w:continuationSeparator/>
      </w:r>
    </w:p>
  </w:footnote>
  <w:footnote w:id="1">
    <w:p w14:paraId="3FCF8AAF" w14:textId="45C34B62" w:rsidR="003B02EB" w:rsidRDefault="003B02EB" w:rsidP="003B02EB">
      <w:pPr>
        <w:pStyle w:val="Footer"/>
      </w:pPr>
      <w:r>
        <w:rPr>
          <w:rStyle w:val="FootnoteReference"/>
        </w:rPr>
        <w:footnoteRef/>
      </w:r>
      <w:r w:rsidR="002702D8">
        <w:t xml:space="preserve"> Based on Comprehension </w:t>
      </w:r>
      <w:r>
        <w:t>Instruction created by the Texas Reading Initiative</w:t>
      </w:r>
    </w:p>
    <w:p w14:paraId="18082B87" w14:textId="77777777" w:rsidR="003B02EB" w:rsidRDefault="003B02E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60AEA"/>
    <w:multiLevelType w:val="hybridMultilevel"/>
    <w:tmpl w:val="02B8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00A46"/>
    <w:multiLevelType w:val="hybridMultilevel"/>
    <w:tmpl w:val="C396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45FB7"/>
    <w:multiLevelType w:val="hybridMultilevel"/>
    <w:tmpl w:val="603C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91D1B"/>
    <w:multiLevelType w:val="hybridMultilevel"/>
    <w:tmpl w:val="E2429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40D98"/>
    <w:multiLevelType w:val="hybridMultilevel"/>
    <w:tmpl w:val="82E06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4215B"/>
    <w:multiLevelType w:val="hybridMultilevel"/>
    <w:tmpl w:val="B666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D730F"/>
    <w:multiLevelType w:val="hybridMultilevel"/>
    <w:tmpl w:val="845C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339B1"/>
    <w:multiLevelType w:val="hybridMultilevel"/>
    <w:tmpl w:val="68248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A3397"/>
    <w:multiLevelType w:val="hybridMultilevel"/>
    <w:tmpl w:val="D342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85A46"/>
    <w:multiLevelType w:val="hybridMultilevel"/>
    <w:tmpl w:val="E734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42764"/>
    <w:multiLevelType w:val="hybridMultilevel"/>
    <w:tmpl w:val="5F92C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0225F5"/>
    <w:multiLevelType w:val="hybridMultilevel"/>
    <w:tmpl w:val="C13CB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FA432F"/>
    <w:multiLevelType w:val="hybridMultilevel"/>
    <w:tmpl w:val="4870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357523"/>
    <w:multiLevelType w:val="hybridMultilevel"/>
    <w:tmpl w:val="0260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1E0417"/>
    <w:multiLevelType w:val="hybridMultilevel"/>
    <w:tmpl w:val="0EE6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D2384"/>
    <w:multiLevelType w:val="hybridMultilevel"/>
    <w:tmpl w:val="F9D0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8"/>
  </w:num>
  <w:num w:numId="5">
    <w:abstractNumId w:val="14"/>
  </w:num>
  <w:num w:numId="6">
    <w:abstractNumId w:val="11"/>
  </w:num>
  <w:num w:numId="7">
    <w:abstractNumId w:val="5"/>
  </w:num>
  <w:num w:numId="8">
    <w:abstractNumId w:val="1"/>
  </w:num>
  <w:num w:numId="9">
    <w:abstractNumId w:val="9"/>
  </w:num>
  <w:num w:numId="10">
    <w:abstractNumId w:val="10"/>
  </w:num>
  <w:num w:numId="11">
    <w:abstractNumId w:val="0"/>
  </w:num>
  <w:num w:numId="12">
    <w:abstractNumId w:val="15"/>
  </w:num>
  <w:num w:numId="13">
    <w:abstractNumId w:val="3"/>
  </w:num>
  <w:num w:numId="14">
    <w:abstractNumId w:val="7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EB"/>
    <w:rsid w:val="000047AD"/>
    <w:rsid w:val="0003747D"/>
    <w:rsid w:val="00041A52"/>
    <w:rsid w:val="000E4464"/>
    <w:rsid w:val="0010280A"/>
    <w:rsid w:val="002374B0"/>
    <w:rsid w:val="00245A75"/>
    <w:rsid w:val="00267FFE"/>
    <w:rsid w:val="002702D8"/>
    <w:rsid w:val="0028268B"/>
    <w:rsid w:val="002B68A2"/>
    <w:rsid w:val="002F239F"/>
    <w:rsid w:val="00334D11"/>
    <w:rsid w:val="00342D74"/>
    <w:rsid w:val="00344943"/>
    <w:rsid w:val="003856EB"/>
    <w:rsid w:val="0039668D"/>
    <w:rsid w:val="003B02EB"/>
    <w:rsid w:val="003D0455"/>
    <w:rsid w:val="004109A6"/>
    <w:rsid w:val="004750BE"/>
    <w:rsid w:val="00483046"/>
    <w:rsid w:val="00546904"/>
    <w:rsid w:val="00636006"/>
    <w:rsid w:val="00671E11"/>
    <w:rsid w:val="006B7DF4"/>
    <w:rsid w:val="006F492D"/>
    <w:rsid w:val="00755C91"/>
    <w:rsid w:val="007B704E"/>
    <w:rsid w:val="007B7AE4"/>
    <w:rsid w:val="00805E38"/>
    <w:rsid w:val="008E0A67"/>
    <w:rsid w:val="008E1915"/>
    <w:rsid w:val="008E5322"/>
    <w:rsid w:val="008F3E29"/>
    <w:rsid w:val="0091550B"/>
    <w:rsid w:val="009A4ABD"/>
    <w:rsid w:val="009D0342"/>
    <w:rsid w:val="00A74D88"/>
    <w:rsid w:val="00AB05E1"/>
    <w:rsid w:val="00AE78E9"/>
    <w:rsid w:val="00BF639B"/>
    <w:rsid w:val="00C51C19"/>
    <w:rsid w:val="00C804FA"/>
    <w:rsid w:val="00C81092"/>
    <w:rsid w:val="00CA26D8"/>
    <w:rsid w:val="00CA41E8"/>
    <w:rsid w:val="00D65373"/>
    <w:rsid w:val="00D8230B"/>
    <w:rsid w:val="00DB269D"/>
    <w:rsid w:val="00DD73BE"/>
    <w:rsid w:val="00DE285E"/>
    <w:rsid w:val="00E2288D"/>
    <w:rsid w:val="00E47645"/>
    <w:rsid w:val="00E75978"/>
    <w:rsid w:val="00EA6AFD"/>
    <w:rsid w:val="00EC0F3C"/>
    <w:rsid w:val="00EC3F72"/>
    <w:rsid w:val="00EF32D7"/>
    <w:rsid w:val="00F14F86"/>
    <w:rsid w:val="00F21546"/>
    <w:rsid w:val="00F25931"/>
    <w:rsid w:val="00F37C9B"/>
    <w:rsid w:val="00FA2EBF"/>
    <w:rsid w:val="00FB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875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2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2EB"/>
  </w:style>
  <w:style w:type="paragraph" w:styleId="Footer">
    <w:name w:val="footer"/>
    <w:basedOn w:val="Normal"/>
    <w:link w:val="FooterChar"/>
    <w:uiPriority w:val="99"/>
    <w:unhideWhenUsed/>
    <w:rsid w:val="003B0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2EB"/>
  </w:style>
  <w:style w:type="paragraph" w:styleId="FootnoteText">
    <w:name w:val="footnote text"/>
    <w:basedOn w:val="Normal"/>
    <w:link w:val="FootnoteTextChar"/>
    <w:uiPriority w:val="99"/>
    <w:unhideWhenUsed/>
    <w:rsid w:val="003B02EB"/>
  </w:style>
  <w:style w:type="character" w:customStyle="1" w:styleId="FootnoteTextChar">
    <w:name w:val="Footnote Text Char"/>
    <w:basedOn w:val="DefaultParagraphFont"/>
    <w:link w:val="FootnoteText"/>
    <w:uiPriority w:val="99"/>
    <w:rsid w:val="003B02EB"/>
  </w:style>
  <w:style w:type="character" w:styleId="FootnoteReference">
    <w:name w:val="footnote reference"/>
    <w:basedOn w:val="DefaultParagraphFont"/>
    <w:uiPriority w:val="99"/>
    <w:unhideWhenUsed/>
    <w:rsid w:val="003B02EB"/>
    <w:rPr>
      <w:vertAlign w:val="superscript"/>
    </w:rPr>
  </w:style>
  <w:style w:type="table" w:styleId="TableGrid">
    <w:name w:val="Table Grid"/>
    <w:basedOn w:val="TableNormal"/>
    <w:uiPriority w:val="39"/>
    <w:rsid w:val="003B0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8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E446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99B70E2-781E-B240-BECF-0D03ABD2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786</Words>
  <Characters>4484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Darwish</dc:creator>
  <cp:keywords/>
  <dc:description/>
  <cp:lastModifiedBy>Elise Darwish</cp:lastModifiedBy>
  <cp:revision>2</cp:revision>
  <dcterms:created xsi:type="dcterms:W3CDTF">2018-03-21T19:12:00Z</dcterms:created>
  <dcterms:modified xsi:type="dcterms:W3CDTF">2018-03-21T19:12:00Z</dcterms:modified>
</cp:coreProperties>
</file>